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87" w:lineRule="exact"/>
        <w:ind w:left="573" w:right="0" w:firstLine="0"/>
        <w:jc w:val="center"/>
        <w:rPr>
          <w:rFonts w:hint="eastAsia" w:ascii="Microsoft JhengHei" w:eastAsia="Microsoft JhengHei"/>
          <w:b/>
          <w:sz w:val="36"/>
        </w:rPr>
      </w:pPr>
      <w:bookmarkStart w:id="0" w:name="_GoBack"/>
      <w:r>
        <w:rPr>
          <w:rFonts w:hint="eastAsia" w:ascii="Microsoft JhengHei" w:eastAsia="Microsoft JhengHei"/>
          <w:b/>
          <w:sz w:val="36"/>
        </w:rPr>
        <w:t>上海外国语大学</w:t>
      </w:r>
      <w:r>
        <w:rPr>
          <w:rFonts w:hint="eastAsia" w:ascii="Microsoft JhengHei" w:eastAsia="Microsoft JhengHei"/>
          <w:b/>
          <w:sz w:val="36"/>
          <w:lang w:val="en-US" w:eastAsia="zh-CN"/>
        </w:rPr>
        <w:t>BEC考试</w:t>
      </w:r>
      <w:r>
        <w:rPr>
          <w:rFonts w:hint="eastAsia" w:ascii="Microsoft JhengHei" w:eastAsia="Microsoft JhengHei"/>
          <w:b/>
          <w:sz w:val="36"/>
        </w:rPr>
        <w:t>考生健康安全承诺书</w:t>
      </w:r>
    </w:p>
    <w:bookmarkEnd w:id="0"/>
    <w:p>
      <w:pPr>
        <w:pStyle w:val="2"/>
        <w:numPr>
          <w:ilvl w:val="0"/>
          <w:numId w:val="1"/>
        </w:numPr>
        <w:tabs>
          <w:tab w:val="left" w:pos="460"/>
        </w:tabs>
        <w:spacing w:before="0" w:after="0" w:line="437" w:lineRule="exact"/>
        <w:ind w:left="460" w:right="0" w:hanging="360"/>
        <w:jc w:val="left"/>
      </w:pPr>
      <w:r>
        <w:t>考生个人信息</w:t>
      </w:r>
    </w:p>
    <w:p>
      <w:pPr>
        <w:pStyle w:val="3"/>
        <w:tabs>
          <w:tab w:val="left" w:pos="4660"/>
          <w:tab w:val="left" w:pos="7541"/>
        </w:tabs>
        <w:spacing w:before="16"/>
        <w:ind w:left="100"/>
      </w:pPr>
      <w:r>
        <w:t>姓名：</w:t>
      </w:r>
      <w:r>
        <w:tab/>
      </w:r>
      <w:r>
        <w:t>性别：</w:t>
      </w:r>
      <w:r>
        <w:tab/>
      </w:r>
    </w:p>
    <w:p>
      <w:pPr>
        <w:pStyle w:val="3"/>
        <w:tabs>
          <w:tab w:val="left" w:pos="4660"/>
        </w:tabs>
        <w:spacing w:before="93"/>
        <w:ind w:left="100"/>
      </w:pPr>
      <w:r>
        <w:t>身份证号码：</w:t>
      </w:r>
      <w:r>
        <w:tab/>
      </w:r>
      <w:r>
        <w:t>联系方式（手机）</w:t>
      </w:r>
    </w:p>
    <w:p>
      <w:pPr>
        <w:pStyle w:val="3"/>
        <w:tabs>
          <w:tab w:val="left" w:pos="4660"/>
        </w:tabs>
        <w:spacing w:before="94"/>
        <w:ind w:left="100"/>
      </w:pPr>
      <w:r>
        <w:t>紧急联系人姓名及关系：</w:t>
      </w:r>
      <w:r>
        <w:tab/>
      </w:r>
      <w:r>
        <w:t>紧急联系人手机：</w:t>
      </w:r>
    </w:p>
    <w:p>
      <w:pPr>
        <w:pStyle w:val="3"/>
        <w:tabs>
          <w:tab w:val="left" w:pos="4660"/>
          <w:tab w:val="left" w:pos="6221"/>
        </w:tabs>
        <w:spacing w:before="100"/>
        <w:ind w:left="100"/>
      </w:pPr>
      <w:r>
        <w:t>考前</w:t>
      </w:r>
      <w:r>
        <w:rPr>
          <w:spacing w:val="-60"/>
        </w:rPr>
        <w:t xml:space="preserve"> </w:t>
      </w:r>
      <w:r>
        <w:t>14</w:t>
      </w:r>
      <w:r>
        <w:rPr>
          <w:spacing w:val="-60"/>
        </w:rPr>
        <w:t xml:space="preserve"> </w:t>
      </w:r>
      <w:r>
        <w:t>天内外出旅行、居住的情况：</w:t>
      </w:r>
      <w:r>
        <w:tab/>
      </w:r>
      <w:r>
        <w:t>□ 未离沪</w:t>
      </w:r>
      <w:r>
        <w:tab/>
      </w:r>
      <w:r>
        <w:t>□外省市来沪</w:t>
      </w:r>
      <w:r>
        <w:rPr>
          <w:spacing w:val="-120"/>
        </w:rPr>
        <w:t>：</w:t>
      </w:r>
      <w:r>
        <w:t>（需填写下列信息）</w:t>
      </w:r>
    </w:p>
    <w:p>
      <w:pPr>
        <w:pStyle w:val="3"/>
        <w:tabs>
          <w:tab w:val="left" w:pos="3875"/>
        </w:tabs>
        <w:spacing w:before="93"/>
        <w:ind w:left="100"/>
        <w:rPr>
          <w:rFonts w:ascii="Times New Roman" w:eastAsia="Times New Roman"/>
        </w:rPr>
      </w:pPr>
      <w:r>
        <w:rPr>
          <w:spacing w:val="-1"/>
        </w:rPr>
        <w:t>（</w:t>
      </w:r>
      <w:r>
        <w:t>一）抵沪日期：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tabs>
          <w:tab w:val="left" w:pos="3820"/>
          <w:tab w:val="left" w:pos="10472"/>
        </w:tabs>
        <w:spacing w:before="94"/>
        <w:ind w:left="100"/>
        <w:rPr>
          <w:u w:val="single"/>
        </w:rPr>
      </w:pPr>
      <w:r>
        <w:t>（二）本次出发地：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；14</w:t>
      </w:r>
      <w:r>
        <w:rPr>
          <w:spacing w:val="-60"/>
        </w:rPr>
        <w:t xml:space="preserve"> </w:t>
      </w:r>
      <w:r>
        <w:t>天内前往与途经主要地区: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tabs>
          <w:tab w:val="left" w:pos="3820"/>
          <w:tab w:val="left" w:pos="10472"/>
        </w:tabs>
        <w:spacing w:before="94"/>
        <w:ind w:left="100"/>
        <w:rPr>
          <w:rFonts w:hint="default" w:ascii="Times New Roman" w:hAnsi="Times New Roman" w:eastAsia="宋体"/>
          <w:lang w:val="en-US" w:eastAsia="zh-CN"/>
        </w:rPr>
      </w:pPr>
      <w:r>
        <w:rPr>
          <w:w w:val="105"/>
        </w:rPr>
        <w:t>（三）抵沪方式：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pStyle w:val="3"/>
        <w:spacing w:before="57"/>
        <w:ind w:left="100"/>
      </w:pPr>
      <w:r>
        <w:t>（四）出发地或途经地区中是否有高、中风险地区：</w:t>
      </w:r>
    </w:p>
    <w:p>
      <w:pPr>
        <w:pStyle w:val="7"/>
        <w:numPr>
          <w:ilvl w:val="1"/>
          <w:numId w:val="1"/>
        </w:numPr>
        <w:tabs>
          <w:tab w:val="left" w:pos="1036"/>
          <w:tab w:val="left" w:pos="4634"/>
        </w:tabs>
        <w:spacing w:before="91" w:after="0" w:line="240" w:lineRule="auto"/>
        <w:ind w:left="1035" w:right="0" w:hanging="216"/>
        <w:jc w:val="left"/>
        <w:rPr>
          <w:sz w:val="24"/>
        </w:rPr>
      </w:pPr>
      <w:r>
        <w:rPr>
          <w:sz w:val="24"/>
        </w:rPr>
        <w:t>高、中风险地区</w:t>
      </w:r>
      <w:r>
        <w:rPr>
          <w:sz w:val="24"/>
        </w:rPr>
        <w:tab/>
      </w:r>
      <w:r>
        <w:rPr>
          <w:sz w:val="24"/>
        </w:rPr>
        <w:t>□非高、中风险地区</w:t>
      </w:r>
    </w:p>
    <w:p>
      <w:pPr>
        <w:pStyle w:val="3"/>
        <w:spacing w:before="84" w:line="288" w:lineRule="exact"/>
        <w:ind w:left="100"/>
      </w:pPr>
      <w:r>
        <w:t>（注：高、中风险地区可在国务院客户端 APP“疫情风险查询”进行实时查询）</w:t>
      </w:r>
    </w:p>
    <w:p>
      <w:pPr>
        <w:pStyle w:val="2"/>
        <w:numPr>
          <w:ilvl w:val="0"/>
          <w:numId w:val="1"/>
        </w:numPr>
        <w:tabs>
          <w:tab w:val="left" w:pos="460"/>
        </w:tabs>
        <w:spacing w:before="0" w:after="0" w:line="495" w:lineRule="exact"/>
        <w:ind w:left="460" w:right="0" w:hanging="360"/>
        <w:jc w:val="left"/>
      </w:pPr>
      <w:r>
        <w:t>体温及所在地记录</w:t>
      </w:r>
    </w:p>
    <w:tbl>
      <w:tblPr>
        <w:tblStyle w:val="4"/>
        <w:tblW w:w="97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0"/>
        <w:gridCol w:w="1392"/>
        <w:gridCol w:w="1616"/>
        <w:gridCol w:w="1750"/>
        <w:gridCol w:w="1450"/>
        <w:gridCol w:w="1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体温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所在地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体温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考前14天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考前7天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考前13天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考前6天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考前12天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考前5天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考前11天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考前4天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考前10天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考前3天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考前9天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考前2天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考前8天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考前1天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leftChars="0" w:right="0" w:rightChars="0" w:hanging="360" w:firstLineChars="0"/>
        <w:jc w:val="left"/>
        <w:rPr>
          <w:rFonts w:hint="eastAsia" w:ascii="Microsoft JhengHei" w:hAnsi="Microsoft JhengHei" w:eastAsia="Microsoft JhengHei"/>
          <w:b/>
          <w:sz w:val="28"/>
        </w:rPr>
      </w:pPr>
      <w:r>
        <w:rPr>
          <w:rFonts w:hint="eastAsia" w:ascii="Microsoft JhengHei" w:hAnsi="Microsoft JhengHei" w:eastAsia="Microsoft JhengHei"/>
          <w:b/>
          <w:sz w:val="28"/>
        </w:rPr>
        <w:t>14</w:t>
      </w:r>
      <w:r>
        <w:rPr>
          <w:rFonts w:hint="eastAsia" w:ascii="Microsoft JhengHei" w:hAnsi="Microsoft JhengHei" w:eastAsia="Microsoft JhengHei"/>
          <w:b/>
          <w:spacing w:val="-4"/>
          <w:sz w:val="28"/>
        </w:rPr>
        <w:t xml:space="preserve"> </w:t>
      </w:r>
      <w:r>
        <w:rPr>
          <w:rFonts w:hint="eastAsia" w:ascii="Microsoft JhengHei" w:hAnsi="Microsoft JhengHei" w:eastAsia="Microsoft JhengHei"/>
          <w:b/>
          <w:w w:val="105"/>
          <w:sz w:val="28"/>
        </w:rPr>
        <w:t>天健康情况调查</w:t>
      </w:r>
      <w:r>
        <w:rPr>
          <w:rFonts w:hint="eastAsia" w:ascii="Microsoft JhengHei" w:hAnsi="Microsoft JhengHei" w:eastAsia="Microsoft JhengHei"/>
          <w:b/>
          <w:spacing w:val="3"/>
          <w:w w:val="105"/>
          <w:sz w:val="28"/>
        </w:rPr>
        <w:t>（</w:t>
      </w:r>
      <w:r>
        <w:rPr>
          <w:spacing w:val="-1"/>
          <w:w w:val="105"/>
          <w:sz w:val="24"/>
        </w:rPr>
        <w:t>请在符合自己情况的□内打“</w:t>
      </w:r>
      <w:r>
        <w:rPr>
          <w:rFonts w:hint="eastAsia" w:ascii="Arial Unicode MS" w:hAnsi="Arial Unicode MS" w:eastAsia="Arial Unicode MS"/>
          <w:w w:val="105"/>
          <w:sz w:val="24"/>
        </w:rPr>
        <w:t>√</w:t>
      </w:r>
      <w:r>
        <w:rPr>
          <w:spacing w:val="-47"/>
          <w:w w:val="105"/>
          <w:sz w:val="24"/>
        </w:rPr>
        <w:t>” 。</w:t>
      </w:r>
      <w:r>
        <w:rPr>
          <w:rFonts w:hint="eastAsia" w:ascii="Microsoft JhengHei" w:hAnsi="Microsoft JhengHei" w:eastAsia="Microsoft JhengHei"/>
          <w:b/>
          <w:w w:val="105"/>
          <w:sz w:val="28"/>
        </w:rPr>
        <w:t>）</w:t>
      </w:r>
    </w:p>
    <w:p>
      <w:pPr>
        <w:pStyle w:val="7"/>
        <w:numPr>
          <w:ilvl w:val="0"/>
          <w:numId w:val="2"/>
        </w:numPr>
        <w:tabs>
          <w:tab w:val="left" w:pos="701"/>
        </w:tabs>
        <w:spacing w:before="16" w:after="0" w:line="240" w:lineRule="auto"/>
        <w:ind w:left="701" w:right="0" w:hanging="361"/>
        <w:jc w:val="left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sz w:val="24"/>
        </w:rPr>
        <w:t>14</w:t>
      </w:r>
      <w:r>
        <w:rPr>
          <w:spacing w:val="-8"/>
          <w:sz w:val="24"/>
        </w:rPr>
        <w:t xml:space="preserve"> 天内是否有以下症状？</w:t>
      </w:r>
    </w:p>
    <w:p>
      <w:pPr>
        <w:pStyle w:val="3"/>
        <w:tabs>
          <w:tab w:val="left" w:pos="1780"/>
          <w:tab w:val="left" w:pos="3040"/>
          <w:tab w:val="left" w:pos="4300"/>
          <w:tab w:val="left" w:pos="5561"/>
          <w:tab w:val="left" w:pos="6821"/>
          <w:tab w:val="left" w:pos="8081"/>
          <w:tab w:val="left" w:pos="9341"/>
        </w:tabs>
        <w:spacing w:before="93"/>
        <w:ind w:left="460"/>
      </w:pPr>
      <w:r>
        <w:t>□发热</w:t>
      </w:r>
      <w:r>
        <w:tab/>
      </w:r>
      <w:r>
        <w:t>□咳嗽</w:t>
      </w:r>
      <w:r>
        <w:tab/>
      </w:r>
      <w:r>
        <w:t>□流涕</w:t>
      </w:r>
      <w:r>
        <w:tab/>
      </w:r>
      <w:r>
        <w:t>□鼻塞</w:t>
      </w:r>
      <w:r>
        <w:tab/>
      </w:r>
      <w:r>
        <w:t>□咽痛</w:t>
      </w:r>
      <w:r>
        <w:tab/>
      </w:r>
      <w:r>
        <w:rPr>
          <w:rFonts w:ascii="Wingdings 2" w:hAnsi="Wingdings 2" w:eastAsia="Wingdings 2"/>
        </w:rPr>
        <w:t></w:t>
      </w:r>
      <w:r>
        <w:t>头痛</w:t>
      </w:r>
      <w:r>
        <w:tab/>
      </w:r>
      <w:r>
        <w:t>□乏力</w:t>
      </w:r>
      <w:r>
        <w:tab/>
      </w:r>
      <w:r>
        <w:rPr>
          <w:rFonts w:ascii="Wingdings 2" w:hAnsi="Wingdings 2" w:eastAsia="Wingdings 2"/>
          <w:spacing w:val="-1"/>
        </w:rPr>
        <w:t></w:t>
      </w:r>
      <w:r>
        <w:t>头晕</w:t>
      </w:r>
    </w:p>
    <w:p>
      <w:pPr>
        <w:pStyle w:val="3"/>
        <w:tabs>
          <w:tab w:val="left" w:pos="1780"/>
          <w:tab w:val="left" w:pos="3040"/>
          <w:tab w:val="left" w:pos="4300"/>
          <w:tab w:val="left" w:pos="6821"/>
          <w:tab w:val="left" w:pos="8081"/>
        </w:tabs>
        <w:spacing w:before="94"/>
        <w:ind w:left="460"/>
      </w:pPr>
      <w:r>
        <w:rPr/>
        <w:sym w:font="Wingdings 2" w:char="00A3"/>
      </w:r>
      <w:r>
        <w:t>胸闷</w:t>
      </w:r>
      <w:r>
        <w:tab/>
      </w:r>
      <w:r>
        <w:t>□胸痛</w:t>
      </w:r>
      <w:r>
        <w:tab/>
      </w:r>
      <w:r>
        <w:t>□气促</w:t>
      </w:r>
      <w:r>
        <w:tab/>
      </w:r>
      <w:r>
        <w:t>□呼吸困难</w:t>
      </w:r>
      <w:r>
        <w:rPr>
          <w:spacing w:val="-61"/>
        </w:rPr>
        <w:t xml:space="preserve"> </w:t>
      </w:r>
      <w:r>
        <w:rPr>
          <w:rFonts w:ascii="Wingdings 2" w:hAnsi="Wingdings 2" w:eastAsia="Wingdings 2"/>
        </w:rPr>
        <w:t></w:t>
      </w:r>
      <w:r>
        <w:t>呕吐</w:t>
      </w:r>
      <w:r>
        <w:tab/>
      </w:r>
      <w:r>
        <w:rPr>
          <w:rFonts w:ascii="Wingdings 2" w:hAnsi="Wingdings 2" w:eastAsia="Wingdings 2"/>
        </w:rPr>
        <w:t></w:t>
      </w:r>
      <w:r>
        <w:t>腹泻</w:t>
      </w:r>
      <w:r>
        <w:tab/>
      </w:r>
      <w:r>
        <w:rPr>
          <w:rFonts w:ascii="Wingdings 2" w:hAnsi="Wingdings 2" w:eastAsia="Wingdings 2"/>
        </w:rPr>
        <w:t></w:t>
      </w:r>
      <w:r>
        <w:t>肌肉酸痛</w:t>
      </w:r>
      <w:r>
        <w:rPr>
          <w:spacing w:val="-36"/>
        </w:rPr>
        <w:t xml:space="preserve"> </w:t>
      </w:r>
      <w:r>
        <w:rPr>
          <w:rFonts w:ascii="Wingdings 2" w:hAnsi="Wingdings 2" w:eastAsia="Wingdings 2"/>
        </w:rPr>
        <w:t></w:t>
      </w:r>
      <w:r>
        <w:t>恶心</w:t>
      </w:r>
    </w:p>
    <w:p>
      <w:pPr>
        <w:pStyle w:val="7"/>
        <w:numPr>
          <w:ilvl w:val="1"/>
          <w:numId w:val="1"/>
        </w:numPr>
        <w:tabs>
          <w:tab w:val="left" w:pos="675"/>
          <w:tab w:val="left" w:pos="1780"/>
          <w:tab w:val="left" w:pos="4355"/>
          <w:tab w:val="left" w:pos="5561"/>
        </w:tabs>
        <w:spacing w:before="91" w:after="0" w:line="240" w:lineRule="auto"/>
        <w:ind w:left="674" w:right="0" w:hanging="215"/>
        <w:jc w:val="left"/>
        <w:rPr>
          <w:sz w:val="24"/>
        </w:rPr>
      </w:pPr>
      <w:r>
        <w:rPr>
          <w:sz w:val="24"/>
        </w:rPr>
        <w:t>腹痛</w:t>
      </w:r>
      <w:r>
        <w:rPr>
          <w:sz w:val="24"/>
        </w:rPr>
        <w:tab/>
      </w:r>
      <w:r>
        <w:rPr>
          <w:rFonts w:ascii="Wingdings 2" w:hAnsi="Wingdings 2" w:eastAsia="Wingdings 2"/>
          <w:sz w:val="24"/>
        </w:rPr>
        <w:t></w:t>
      </w:r>
      <w:r>
        <w:rPr>
          <w:sz w:val="24"/>
        </w:rPr>
        <w:t>其他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Wingdings 2" w:hAnsi="Wingdings 2" w:eastAsia="Wingdings 2"/>
          <w:sz w:val="24"/>
        </w:rPr>
        <w:t></w:t>
      </w:r>
      <w:r>
        <w:rPr>
          <w:sz w:val="24"/>
        </w:rPr>
        <w:t>身体无异常情况</w:t>
      </w:r>
    </w:p>
    <w:p>
      <w:pPr>
        <w:pStyle w:val="7"/>
        <w:numPr>
          <w:ilvl w:val="0"/>
          <w:numId w:val="2"/>
        </w:numPr>
        <w:tabs>
          <w:tab w:val="left" w:pos="673"/>
          <w:tab w:val="left" w:pos="8441"/>
          <w:tab w:val="left" w:pos="9341"/>
        </w:tabs>
        <w:spacing w:before="93" w:after="0" w:line="312" w:lineRule="auto"/>
        <w:ind w:left="551" w:right="196" w:hanging="241"/>
        <w:jc w:val="left"/>
        <w:rPr>
          <w:sz w:val="24"/>
        </w:rPr>
      </w:pPr>
      <w:r>
        <w:rPr>
          <w:sz w:val="24"/>
        </w:rPr>
        <w:t>考前</w:t>
      </w:r>
      <w:r>
        <w:rPr>
          <w:spacing w:val="-32"/>
          <w:sz w:val="24"/>
        </w:rPr>
        <w:t xml:space="preserve"> </w:t>
      </w:r>
      <w:r>
        <w:rPr>
          <w:sz w:val="24"/>
        </w:rPr>
        <w:t>14</w:t>
      </w:r>
      <w:r>
        <w:rPr>
          <w:spacing w:val="-32"/>
          <w:sz w:val="24"/>
        </w:rPr>
        <w:t xml:space="preserve"> </w:t>
      </w:r>
      <w:r>
        <w:rPr>
          <w:sz w:val="24"/>
        </w:rPr>
        <w:t>天内，是</w:t>
      </w:r>
      <w:r>
        <w:rPr>
          <w:spacing w:val="-3"/>
          <w:sz w:val="24"/>
        </w:rPr>
        <w:t>否</w:t>
      </w:r>
      <w:r>
        <w:rPr>
          <w:sz w:val="24"/>
        </w:rPr>
        <w:t>接触过新冠肺炎确诊病例/疑似病例/已知无症状感染者/有发热或呼吸道</w:t>
      </w:r>
      <w:r>
        <w:rPr>
          <w:spacing w:val="-13"/>
          <w:sz w:val="24"/>
        </w:rPr>
        <w:t>症</w:t>
      </w:r>
      <w:r>
        <w:rPr>
          <w:sz w:val="24"/>
        </w:rPr>
        <w:t>状者？</w:t>
      </w:r>
      <w:r>
        <w:rPr>
          <w:sz w:val="24"/>
        </w:rPr>
        <w:tab/>
      </w:r>
      <w:r>
        <w:rPr>
          <w:rFonts w:ascii="Wingdings 2" w:hAnsi="Wingdings 2" w:eastAsia="Wingdings 2"/>
          <w:sz w:val="24"/>
        </w:rPr>
        <w:t></w:t>
      </w:r>
      <w:r>
        <w:rPr>
          <w:rFonts w:ascii="Times New Roman" w:hAnsi="Times New Roman" w:eastAsia="Times New Roman"/>
          <w:spacing w:val="59"/>
          <w:sz w:val="24"/>
        </w:rPr>
        <w:t xml:space="preserve"> </w:t>
      </w:r>
      <w:r>
        <w:rPr>
          <w:sz w:val="24"/>
        </w:rPr>
        <w:t>是</w:t>
      </w:r>
      <w:r>
        <w:rPr>
          <w:sz w:val="24"/>
        </w:rPr>
        <w:tab/>
      </w:r>
      <w:r>
        <w:rPr>
          <w:sz w:val="24"/>
        </w:rPr>
        <w:t>□ 否</w:t>
      </w:r>
    </w:p>
    <w:p>
      <w:pPr>
        <w:pStyle w:val="7"/>
        <w:numPr>
          <w:ilvl w:val="0"/>
          <w:numId w:val="2"/>
        </w:numPr>
        <w:tabs>
          <w:tab w:val="left" w:pos="673"/>
          <w:tab w:val="left" w:pos="9341"/>
        </w:tabs>
        <w:spacing w:before="0" w:after="0" w:line="288" w:lineRule="exact"/>
        <w:ind w:left="672" w:right="0" w:hanging="362"/>
        <w:jc w:val="left"/>
        <w:rPr>
          <w:sz w:val="24"/>
        </w:rPr>
      </w:pPr>
      <w:r>
        <w:rPr>
          <w:sz w:val="24"/>
        </w:rPr>
        <w:t>考前</w:t>
      </w:r>
      <w:r>
        <w:rPr>
          <w:spacing w:val="-60"/>
          <w:sz w:val="24"/>
        </w:rPr>
        <w:t xml:space="preserve"> </w:t>
      </w:r>
      <w:r>
        <w:rPr>
          <w:sz w:val="24"/>
        </w:rPr>
        <w:t>7</w:t>
      </w:r>
      <w:r>
        <w:rPr>
          <w:spacing w:val="-61"/>
          <w:sz w:val="24"/>
        </w:rPr>
        <w:t xml:space="preserve"> </w:t>
      </w:r>
      <w:r>
        <w:rPr>
          <w:sz w:val="24"/>
        </w:rPr>
        <w:t>天内，是否接受过新型冠状病毒核酸检测，检测结果是阳性</w:t>
      </w:r>
      <w:r>
        <w:rPr>
          <w:rFonts w:hint="eastAsia"/>
          <w:sz w:val="24"/>
          <w:lang w:val="en-US" w:eastAsia="zh-CN"/>
        </w:rPr>
        <w:t>/阴性</w:t>
      </w:r>
      <w:r>
        <w:rPr>
          <w:sz w:val="24"/>
        </w:rPr>
        <w:t>？</w:t>
      </w:r>
    </w:p>
    <w:p>
      <w:pPr>
        <w:pStyle w:val="7"/>
        <w:numPr>
          <w:numId w:val="0"/>
        </w:numPr>
        <w:tabs>
          <w:tab w:val="left" w:pos="673"/>
          <w:tab w:val="left" w:pos="9341"/>
        </w:tabs>
        <w:spacing w:before="0" w:after="0" w:line="288" w:lineRule="exact"/>
        <w:ind w:left="310" w:leftChars="0" w:right="0" w:rightChars="0" w:firstLine="1694" w:firstLineChars="700"/>
        <w:jc w:val="left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rFonts w:ascii="Wingdings 2" w:hAnsi="Wingdings 2" w:eastAsia="Wingdings 2"/>
          <w:sz w:val="24"/>
        </w:rPr>
        <w:t></w:t>
      </w:r>
      <w:r>
        <w:rPr>
          <w:rFonts w:ascii="Times New Roman" w:hAnsi="Times New Roman" w:eastAsia="Times New Roman"/>
          <w:spacing w:val="59"/>
          <w:sz w:val="24"/>
        </w:rPr>
        <w:t xml:space="preserve"> </w:t>
      </w:r>
      <w:r>
        <w:rPr>
          <w:sz w:val="24"/>
        </w:rPr>
        <w:t>阳性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sz w:val="24"/>
        </w:rPr>
        <w:t xml:space="preserve">□ </w:t>
      </w:r>
      <w:r>
        <w:rPr>
          <w:rFonts w:hint="eastAsia"/>
          <w:sz w:val="24"/>
          <w:lang w:val="en-US" w:eastAsia="zh-CN"/>
        </w:rPr>
        <w:t>阴性</w:t>
      </w:r>
    </w:p>
    <w:p>
      <w:pPr>
        <w:pStyle w:val="2"/>
        <w:numPr>
          <w:ilvl w:val="0"/>
          <w:numId w:val="1"/>
        </w:numPr>
        <w:tabs>
          <w:tab w:val="left" w:pos="460"/>
        </w:tabs>
        <w:spacing w:before="0" w:after="0" w:line="495" w:lineRule="exact"/>
        <w:ind w:left="460" w:right="0" w:hanging="360"/>
        <w:jc w:val="left"/>
      </w:pPr>
      <w:r>
        <w:t>考生承诺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ascii="宋体" w:hAnsi="宋体" w:eastAsia="宋体" w:cs="宋体"/>
          <w:sz w:val="24"/>
          <w:szCs w:val="24"/>
          <w:lang w:val="zh-CN" w:eastAsia="zh-CN" w:bidi="zh-CN"/>
        </w:rPr>
        <w:t>本人已阅读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上海外国语大学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BEC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考点疫情期间入校要求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>，充分理解并遵守</w:t>
      </w:r>
      <w:r>
        <w:rPr>
          <w:rFonts w:hint="eastAsia" w:cs="宋体"/>
          <w:sz w:val="24"/>
          <w:szCs w:val="24"/>
          <w:lang w:val="en-US" w:eastAsia="zh-CN" w:bidi="zh-CN"/>
        </w:rPr>
        <w:t>考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>试期内上海外国语大学各项疫情防控要求。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本人承诺以上填写的内容均真实准确。如有不实，本人愿承担由此引起的一切后果及法律责任。</w:t>
      </w:r>
    </w:p>
    <w:p>
      <w:pPr>
        <w:pStyle w:val="3"/>
        <w:spacing w:before="5"/>
        <w:rPr>
          <w:sz w:val="31"/>
        </w:rPr>
      </w:pPr>
    </w:p>
    <w:p>
      <w:pPr>
        <w:pStyle w:val="3"/>
        <w:tabs>
          <w:tab w:val="left" w:pos="6221"/>
        </w:tabs>
        <w:spacing w:line="312" w:lineRule="auto"/>
        <w:ind w:left="5741" w:right="4063"/>
        <w:jc w:val="center"/>
      </w:pPr>
      <w:r>
        <w:t>承诺人</w:t>
      </w:r>
      <w:r>
        <w:rPr>
          <w:spacing w:val="-18"/>
        </w:rPr>
        <w:t xml:space="preserve">： </w:t>
      </w:r>
      <w:r>
        <w:t>日</w:t>
      </w:r>
      <w:r>
        <w:tab/>
      </w:r>
      <w:r>
        <w:t>期</w:t>
      </w:r>
      <w:r>
        <w:rPr>
          <w:spacing w:val="-18"/>
        </w:rPr>
        <w:t>：</w:t>
      </w:r>
    </w:p>
    <w:sectPr>
      <w:type w:val="continuous"/>
      <w:pgSz w:w="11910" w:h="16840"/>
      <w:pgMar w:top="640" w:right="52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）"/>
      <w:lvlJc w:val="left"/>
      <w:pPr>
        <w:ind w:left="701" w:hanging="361"/>
        <w:jc w:val="left"/>
      </w:pPr>
      <w:rPr>
        <w:rFonts w:hint="default" w:ascii="宋体" w:hAnsi="宋体" w:eastAsia="宋体" w:cs="宋体"/>
        <w:spacing w:val="-6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06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13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9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26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3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39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46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53" w:hanging="36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Microsoft JhengHei" w:hAnsi="Microsoft JhengHei" w:eastAsia="Microsoft JhengHei" w:cs="Microsoft JhengHei"/>
        <w:b/>
        <w:bCs/>
        <w:spacing w:val="0"/>
        <w:w w:val="117"/>
        <w:sz w:val="28"/>
        <w:szCs w:val="28"/>
        <w:lang w:val="zh-CN" w:eastAsia="zh-CN" w:bidi="zh-CN"/>
      </w:rPr>
    </w:lvl>
    <w:lvl w:ilvl="1" w:tentative="0">
      <w:start w:val="0"/>
      <w:numFmt w:val="bullet"/>
      <w:lvlText w:val=""/>
      <w:lvlJc w:val="left"/>
      <w:pPr>
        <w:ind w:left="1035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0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55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71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87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03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19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34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DD2456"/>
    <w:rsid w:val="749D3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95" w:lineRule="exact"/>
      <w:ind w:left="460" w:hanging="360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60" w:hanging="36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602</Characters>
  <TotalTime>31</TotalTime>
  <ScaleCrop>false</ScaleCrop>
  <LinksUpToDate>false</LinksUpToDate>
  <CharactersWithSpaces>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2021-01-27T02:20:00Z</dcterms:created>
  <dc:creator>liangwei0516@163.com</dc:creator>
  <cp:lastModifiedBy>大宝</cp:lastModifiedBy>
  <dcterms:modified xsi:type="dcterms:W3CDTF">2021-02-04T06:41:33Z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  <property fmtid="{D5CDD505-2E9C-101B-9397-08002B2CF9AE}" pid="5" name="KSOProductBuildVer">
    <vt:lpwstr>2052-11.1.0.10314</vt:lpwstr>
  </property>
</Properties>
</file>